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A3" w:rsidRDefault="004D4CA3" w:rsidP="004D4CA3">
      <w:pPr>
        <w:jc w:val="right"/>
        <w:rPr>
          <w:b/>
        </w:rPr>
      </w:pPr>
    </w:p>
    <w:p w:rsidR="005327A7" w:rsidRPr="00F869D2" w:rsidRDefault="005E021F" w:rsidP="004D4CA3">
      <w:pPr>
        <w:jc w:val="right"/>
      </w:pPr>
      <w:r>
        <w:rPr>
          <w:b/>
        </w:rPr>
        <w:t>Załącznik nr 7</w:t>
      </w:r>
      <w:r w:rsidR="005327A7" w:rsidRPr="00F869D2">
        <w:rPr>
          <w:b/>
        </w:rPr>
        <w:t xml:space="preserve"> do </w:t>
      </w:r>
      <w:r w:rsidR="005327A7">
        <w:rPr>
          <w:b/>
        </w:rPr>
        <w:t>Części II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7A7" w:rsidRPr="00AA2375" w:rsidTr="0090007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:rsidR="005327A7" w:rsidRPr="001E1BBB" w:rsidRDefault="005327A7" w:rsidP="005E0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MATERIAŁÓW POMOCNICZYCH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 w:rsidR="005E021F">
              <w:rPr>
                <w:rFonts w:ascii="Arial,Bold" w:hAnsi="Arial,Bold" w:cs="Arial,Bold"/>
                <w:b/>
                <w:bCs/>
              </w:rPr>
              <w:t>RYCZAŁTOWYM</w:t>
            </w:r>
          </w:p>
        </w:tc>
      </w:tr>
    </w:tbl>
    <w:p w:rsidR="005327A7" w:rsidRDefault="005327A7" w:rsidP="005327A7">
      <w:bookmarkStart w:id="0" w:name="_GoBack"/>
      <w:bookmarkEnd w:id="0"/>
    </w:p>
    <w:p w:rsidR="005327A7" w:rsidRDefault="005327A7" w:rsidP="005327A7"/>
    <w:tbl>
      <w:tblPr>
        <w:tblStyle w:val="Tabela-Siatka1"/>
        <w:tblW w:w="8642" w:type="dxa"/>
        <w:tblLayout w:type="fixed"/>
        <w:tblLook w:val="04A0" w:firstRow="1" w:lastRow="0" w:firstColumn="1" w:lastColumn="0" w:noHBand="0" w:noVBand="1"/>
      </w:tblPr>
      <w:tblGrid>
        <w:gridCol w:w="961"/>
        <w:gridCol w:w="7681"/>
      </w:tblGrid>
      <w:tr w:rsidR="005327A7" w:rsidRPr="00074CDF" w:rsidTr="00031BAA">
        <w:trPr>
          <w:trHeight w:val="473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proofErr w:type="spellStart"/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  <w:proofErr w:type="spellEnd"/>
          </w:p>
        </w:tc>
        <w:tc>
          <w:tcPr>
            <w:tcW w:w="7681" w:type="dxa"/>
          </w:tcPr>
          <w:p w:rsidR="005327A7" w:rsidRPr="00074CDF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 xml:space="preserve">Nazwa 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materiałów pomocniczych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7681" w:type="dxa"/>
          </w:tcPr>
          <w:p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</w:tr>
      <w:tr w:rsidR="005327A7" w:rsidRPr="00074CDF" w:rsidTr="00031BAA">
        <w:trPr>
          <w:trHeight w:val="346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Czyściwa szmaciane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Płyny do czyszczenia</w:t>
            </w:r>
            <w:r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plam mazutowych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7681" w:type="dxa"/>
          </w:tcPr>
          <w:p w:rsidR="005327A7" w:rsidRPr="001E1BBB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</w:t>
            </w:r>
            <w:r>
              <w:rPr>
                <w:rFonts w:ascii="Arial,Bold" w:hAnsi="Arial,Bold" w:cs="Arial,Bold"/>
                <w:bCs/>
                <w:sz w:val="20"/>
              </w:rPr>
              <w:t>orbenty do plam mazutowych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768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Sól drogowa</w:t>
            </w:r>
          </w:p>
        </w:tc>
      </w:tr>
      <w:tr w:rsidR="005327A7" w:rsidRPr="00074CDF" w:rsidTr="005E021F">
        <w:trPr>
          <w:trHeight w:val="13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Środek przeciw komarom</w:t>
            </w:r>
            <w:r w:rsidR="005327A7"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1E1BBB" w:rsidTr="005E021F">
        <w:trPr>
          <w:trHeight w:val="54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7681" w:type="dxa"/>
          </w:tcPr>
          <w:p w:rsidR="005327A7" w:rsidRPr="001E1BBB" w:rsidRDefault="005E021F" w:rsidP="0090007B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Worki na śmieci o pojemności 20l i 50 l</w:t>
            </w:r>
            <w:r w:rsidR="005327A7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074CDF" w:rsidTr="005E021F">
        <w:trPr>
          <w:trHeight w:val="195"/>
        </w:trPr>
        <w:tc>
          <w:tcPr>
            <w:tcW w:w="961" w:type="dxa"/>
          </w:tcPr>
          <w:p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7681" w:type="dxa"/>
            <w:shd w:val="clear" w:color="auto" w:fill="auto"/>
          </w:tcPr>
          <w:p w:rsidR="005327A7" w:rsidRPr="001E1BBB" w:rsidRDefault="00031BAA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Klej montażo</w:t>
            </w:r>
            <w:r w:rsidR="005E021F">
              <w:rPr>
                <w:rFonts w:ascii="Arial,Bold" w:hAnsi="Arial,Bold" w:cs="Arial,Bold"/>
                <w:bCs/>
                <w:sz w:val="20"/>
              </w:rPr>
              <w:t>wy</w:t>
            </w:r>
          </w:p>
        </w:tc>
      </w:tr>
    </w:tbl>
    <w:p w:rsidR="001B17BB" w:rsidRDefault="001B17BB"/>
    <w:sectPr w:rsidR="001B17BB" w:rsidSect="005E02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60" w:rsidRDefault="00912360" w:rsidP="004D4CA3">
      <w:pPr>
        <w:spacing w:line="240" w:lineRule="auto"/>
      </w:pPr>
      <w:r>
        <w:separator/>
      </w:r>
    </w:p>
  </w:endnote>
  <w:endnote w:type="continuationSeparator" w:id="0">
    <w:p w:rsidR="00912360" w:rsidRDefault="00912360" w:rsidP="004D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60" w:rsidRDefault="00912360" w:rsidP="004D4CA3">
      <w:pPr>
        <w:spacing w:line="240" w:lineRule="auto"/>
      </w:pPr>
      <w:r>
        <w:separator/>
      </w:r>
    </w:p>
  </w:footnote>
  <w:footnote w:type="continuationSeparator" w:id="0">
    <w:p w:rsidR="00912360" w:rsidRDefault="00912360" w:rsidP="004D4C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A3" w:rsidRPr="004D4CA3" w:rsidRDefault="004D4CA3" w:rsidP="004D4CA3">
    <w:pPr>
      <w:pStyle w:val="Nagwek"/>
      <w:jc w:val="center"/>
      <w:rPr>
        <w:sz w:val="20"/>
      </w:rPr>
    </w:pPr>
    <w:r w:rsidRPr="004D4CA3">
      <w:rPr>
        <w:sz w:val="20"/>
      </w:rPr>
      <w:t>„Usługi sprzątania obiektów produkcyjnych w Enea Połaniec S.A.”</w:t>
    </w:r>
  </w:p>
  <w:p w:rsidR="004D4CA3" w:rsidRPr="004D4CA3" w:rsidRDefault="007F0EAE" w:rsidP="004D4CA3">
    <w:pPr>
      <w:pStyle w:val="Nagwek"/>
      <w:jc w:val="center"/>
      <w:rPr>
        <w:sz w:val="20"/>
      </w:rPr>
    </w:pPr>
    <w:r>
      <w:rPr>
        <w:sz w:val="20"/>
      </w:rPr>
      <w:t>Znak Sprawy NZ/PZP/6/2019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7"/>
    <w:rsid w:val="00031BAA"/>
    <w:rsid w:val="000F0BDF"/>
    <w:rsid w:val="001B17BB"/>
    <w:rsid w:val="0045567B"/>
    <w:rsid w:val="004D4CA3"/>
    <w:rsid w:val="005327A7"/>
    <w:rsid w:val="005E021F"/>
    <w:rsid w:val="007F0EAE"/>
    <w:rsid w:val="00884B9B"/>
    <w:rsid w:val="00912360"/>
    <w:rsid w:val="00BC7A46"/>
    <w:rsid w:val="00CF5F14"/>
    <w:rsid w:val="00D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5101E-211C-4443-90FC-149E15C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A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9</cp:revision>
  <dcterms:created xsi:type="dcterms:W3CDTF">2018-07-25T11:56:00Z</dcterms:created>
  <dcterms:modified xsi:type="dcterms:W3CDTF">2019-02-06T11:56:00Z</dcterms:modified>
</cp:coreProperties>
</file>